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DFC31" w14:textId="26F2317A" w:rsidR="00026ED3" w:rsidRPr="00BA3565" w:rsidRDefault="00563B5D" w:rsidP="00026ED3">
      <w:pPr>
        <w:widowControl/>
        <w:autoSpaceDE/>
        <w:autoSpaceDN/>
        <w:adjustRightInd/>
        <w:contextualSpacing/>
        <w:jc w:val="right"/>
        <w:rPr>
          <w:rFonts w:ascii="Arial Narrow" w:eastAsia="Times New Roman" w:hAnsi="Arial Narrow" w:cs="Times New Roman"/>
        </w:rPr>
      </w:pPr>
      <w:r w:rsidRPr="00BA3565">
        <w:rPr>
          <w:rFonts w:ascii="Arial Narrow" w:eastAsia="Times New Roman" w:hAnsi="Arial Narrow" w:cs="Times New Roman"/>
        </w:rPr>
        <w:t xml:space="preserve">Załącznik nr </w:t>
      </w:r>
      <w:r w:rsidR="00294416">
        <w:rPr>
          <w:rFonts w:ascii="Arial Narrow" w:eastAsia="Times New Roman" w:hAnsi="Arial Narrow" w:cs="Times New Roman"/>
        </w:rPr>
        <w:t>3</w:t>
      </w:r>
    </w:p>
    <w:p w14:paraId="4C90C6C8" w14:textId="77777777" w:rsidR="00026ED3" w:rsidRPr="00BA3565" w:rsidRDefault="00026ED3" w:rsidP="00026ED3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</w:rPr>
      </w:pPr>
    </w:p>
    <w:p w14:paraId="6926BE8C" w14:textId="77777777" w:rsidR="00D83A92" w:rsidRPr="00BA3565" w:rsidRDefault="00026ED3" w:rsidP="00026ED3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</w:rPr>
      </w:pPr>
      <w:r w:rsidRPr="00BA3565">
        <w:rPr>
          <w:rFonts w:ascii="Arial Narrow" w:eastAsia="Times New Roman" w:hAnsi="Arial Narrow" w:cs="Times New Roman"/>
          <w:noProof/>
        </w:rPr>
        <w:drawing>
          <wp:inline distT="0" distB="0" distL="0" distR="0" wp14:anchorId="1AA41E77" wp14:editId="25316BA3">
            <wp:extent cx="861060" cy="86106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811" cy="856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8DD2D" w14:textId="77777777" w:rsidR="00026ED3" w:rsidRPr="00BA3565" w:rsidRDefault="00026ED3" w:rsidP="00026ED3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</w:rPr>
      </w:pPr>
    </w:p>
    <w:p w14:paraId="67F9B26E" w14:textId="77777777" w:rsidR="00465EDF" w:rsidRPr="00BA3565" w:rsidRDefault="00465EDF" w:rsidP="00026ED3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</w:rPr>
      </w:pPr>
    </w:p>
    <w:p w14:paraId="713F10CE" w14:textId="77777777" w:rsidR="00563B5D" w:rsidRPr="00BA3565" w:rsidRDefault="00091B9E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</w:rPr>
      </w:pPr>
      <w:r w:rsidRPr="00BA3565">
        <w:rPr>
          <w:rFonts w:ascii="Arial Narrow" w:eastAsia="Times New Roman" w:hAnsi="Arial Narrow" w:cs="Times New Roman"/>
          <w:b/>
        </w:rPr>
        <w:t>Cennik</w:t>
      </w:r>
      <w:r w:rsidR="00026ED3" w:rsidRPr="00BA3565">
        <w:rPr>
          <w:rFonts w:ascii="Arial Narrow" w:eastAsia="Times New Roman" w:hAnsi="Arial Narrow" w:cs="Times New Roman"/>
          <w:b/>
        </w:rPr>
        <w:t xml:space="preserve"> </w:t>
      </w:r>
      <w:r w:rsidR="00563B5D" w:rsidRPr="00BA3565">
        <w:rPr>
          <w:rFonts w:ascii="Arial Narrow" w:eastAsia="Times New Roman" w:hAnsi="Arial Narrow" w:cs="Times New Roman"/>
          <w:b/>
        </w:rPr>
        <w:t>Usług</w:t>
      </w:r>
    </w:p>
    <w:p w14:paraId="1B74AFCA" w14:textId="055C6847" w:rsidR="00026ED3" w:rsidRPr="00BA3565" w:rsidRDefault="00026ED3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</w:rPr>
      </w:pPr>
      <w:r w:rsidRPr="00BA3565">
        <w:rPr>
          <w:rFonts w:ascii="Arial Narrow" w:eastAsia="Times New Roman" w:hAnsi="Arial Narrow" w:cs="Times New Roman"/>
          <w:b/>
        </w:rPr>
        <w:t xml:space="preserve">do </w:t>
      </w:r>
      <w:r w:rsidR="004E70B8" w:rsidRPr="00BA3565">
        <w:rPr>
          <w:rFonts w:ascii="Arial Narrow" w:eastAsia="Times New Roman" w:hAnsi="Arial Narrow" w:cs="Times New Roman"/>
          <w:b/>
        </w:rPr>
        <w:t>Umowy Ramowej nr 320000</w:t>
      </w:r>
      <w:r w:rsidR="00E73F11">
        <w:rPr>
          <w:rFonts w:ascii="Arial Narrow" w:eastAsia="Times New Roman" w:hAnsi="Arial Narrow" w:cs="Times New Roman"/>
          <w:b/>
        </w:rPr>
        <w:t>………</w:t>
      </w:r>
    </w:p>
    <w:p w14:paraId="6688A316" w14:textId="77777777" w:rsidR="00091B9E" w:rsidRPr="00BA3565" w:rsidRDefault="00091B9E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</w:rPr>
      </w:pPr>
    </w:p>
    <w:p w14:paraId="22E56081" w14:textId="77777777" w:rsidR="00091B9E" w:rsidRPr="00BA3565" w:rsidRDefault="00091B9E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</w:rPr>
      </w:pPr>
    </w:p>
    <w:p w14:paraId="18D8F5C2" w14:textId="2892007E" w:rsidR="00F81CB5" w:rsidRPr="00BA3565" w:rsidRDefault="00F81CB5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</w:rPr>
      </w:pPr>
      <w:r w:rsidRPr="00BA3565">
        <w:rPr>
          <w:rFonts w:ascii="Arial Narrow" w:eastAsia="Times New Roman" w:hAnsi="Arial Narrow" w:cs="Times New Roman"/>
        </w:rPr>
        <w:t xml:space="preserve">Cennik </w:t>
      </w:r>
      <w:r w:rsidR="00294416">
        <w:rPr>
          <w:rFonts w:ascii="Arial Narrow" w:eastAsia="Times New Roman" w:hAnsi="Arial Narrow" w:cs="Times New Roman"/>
        </w:rPr>
        <w:t>usług</w:t>
      </w:r>
      <w:r w:rsidR="00D318A9" w:rsidRPr="00BA3565">
        <w:rPr>
          <w:rFonts w:ascii="Arial Narrow" w:eastAsia="Times New Roman" w:hAnsi="Arial Narrow" w:cs="Times New Roman"/>
        </w:rPr>
        <w:t xml:space="preserve"> </w:t>
      </w:r>
      <w:r w:rsidRPr="00BA3565">
        <w:rPr>
          <w:rFonts w:ascii="Arial Narrow" w:eastAsia="Times New Roman" w:hAnsi="Arial Narrow" w:cs="Times New Roman"/>
        </w:rPr>
        <w:t xml:space="preserve">obowiązujący od </w:t>
      </w:r>
      <w:r w:rsidR="00E73F11">
        <w:rPr>
          <w:rFonts w:ascii="Arial Narrow" w:eastAsia="Times New Roman" w:hAnsi="Arial Narrow" w:cs="Times New Roman"/>
        </w:rPr>
        <w:t>………………………….</w:t>
      </w:r>
      <w:r w:rsidR="00294416">
        <w:rPr>
          <w:rFonts w:ascii="Arial Narrow" w:eastAsia="Times New Roman" w:hAnsi="Arial Narrow" w:cs="Times New Roman"/>
        </w:rPr>
        <w:t>., podana stawka jest stawką</w:t>
      </w:r>
      <w:r w:rsidRPr="00BA3565">
        <w:rPr>
          <w:rFonts w:ascii="Arial Narrow" w:eastAsia="Times New Roman" w:hAnsi="Arial Narrow" w:cs="Times New Roman"/>
        </w:rPr>
        <w:t xml:space="preserve"> netto.</w:t>
      </w:r>
    </w:p>
    <w:p w14:paraId="5658CDB2" w14:textId="77777777" w:rsidR="00F81CB5" w:rsidRPr="00BA3565" w:rsidRDefault="00F81CB5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p w14:paraId="27D804AD" w14:textId="77777777" w:rsidR="00F4708F" w:rsidRPr="00BA3565" w:rsidRDefault="00F4708F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p w14:paraId="2538209D" w14:textId="77777777" w:rsidR="00A81368" w:rsidRPr="00BA3565" w:rsidRDefault="00A81368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p w14:paraId="7547F09D" w14:textId="77777777" w:rsidR="00A81368" w:rsidRPr="00BA3565" w:rsidRDefault="00A81368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p w14:paraId="63E69F1C" w14:textId="77777777" w:rsidR="00F4708F" w:rsidRPr="00BA3565" w:rsidRDefault="00F4708F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p w14:paraId="2172DA8D" w14:textId="77777777" w:rsidR="00F4708F" w:rsidRPr="00BA3565" w:rsidRDefault="00F4708F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9"/>
        <w:gridCol w:w="1686"/>
      </w:tblGrid>
      <w:tr w:rsidR="006D364C" w:rsidRPr="00BA3565" w14:paraId="46FB13F9" w14:textId="77777777" w:rsidTr="00A81368">
        <w:trPr>
          <w:trHeight w:val="10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E3723D8" w14:textId="77777777" w:rsidR="006D364C" w:rsidRPr="00BA3565" w:rsidRDefault="00C33CA0" w:rsidP="00C33CA0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</w:rPr>
            </w:pPr>
            <w:r w:rsidRPr="00BA3565">
              <w:rPr>
                <w:rFonts w:ascii="Arial Narrow" w:eastAsia="Times New Roman" w:hAnsi="Arial Narrow" w:cs="Times New Roman"/>
                <w:b/>
                <w:color w:val="000000"/>
              </w:rPr>
              <w:t>L.P.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4670064" w14:textId="218809F3" w:rsidR="006D364C" w:rsidRPr="00BA3565" w:rsidRDefault="00C33CA0" w:rsidP="00901F42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</w:rPr>
            </w:pPr>
            <w:r w:rsidRPr="00BA3565">
              <w:rPr>
                <w:rFonts w:ascii="Arial Narrow" w:eastAsia="Times New Roman" w:hAnsi="Arial Narrow" w:cs="Times New Roman"/>
                <w:b/>
                <w:color w:val="000000"/>
              </w:rPr>
              <w:t xml:space="preserve">RODZAJ </w:t>
            </w:r>
            <w:r w:rsidR="00901F42" w:rsidRPr="00BA3565">
              <w:rPr>
                <w:rFonts w:ascii="Arial Narrow" w:eastAsia="Times New Roman" w:hAnsi="Arial Narrow" w:cs="Times New Roman"/>
                <w:b/>
                <w:color w:val="000000"/>
              </w:rPr>
              <w:t>USŁUGI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E86DDE2" w14:textId="77777777" w:rsidR="006D364C" w:rsidRPr="00BA3565" w:rsidRDefault="00C33CA0" w:rsidP="007017EC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</w:rPr>
            </w:pPr>
            <w:r w:rsidRPr="00BA3565">
              <w:rPr>
                <w:rFonts w:ascii="Arial Narrow" w:eastAsia="Times New Roman" w:hAnsi="Arial Narrow" w:cs="Times New Roman"/>
                <w:b/>
                <w:color w:val="000000"/>
              </w:rPr>
              <w:t>STAWKA</w:t>
            </w:r>
            <w:r w:rsidR="007017EC" w:rsidRPr="00BA3565">
              <w:rPr>
                <w:rFonts w:ascii="Arial Narrow" w:eastAsia="Times New Roman" w:hAnsi="Arial Narrow" w:cs="Times New Roman"/>
                <w:b/>
                <w:color w:val="000000"/>
              </w:rPr>
              <w:t xml:space="preserve">   w PLN</w:t>
            </w:r>
          </w:p>
        </w:tc>
      </w:tr>
      <w:tr w:rsidR="00A81368" w:rsidRPr="00BA3565" w14:paraId="56230A61" w14:textId="77777777" w:rsidTr="00BA35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93A0E73" w14:textId="77777777" w:rsidR="00A81368" w:rsidRPr="00BA3565" w:rsidRDefault="00A81368" w:rsidP="00BA3565">
            <w:pPr>
              <w:jc w:val="center"/>
              <w:rPr>
                <w:rFonts w:ascii="Arial Narrow" w:hAnsi="Arial Narrow" w:cs="Times New Roman"/>
                <w:b/>
              </w:rPr>
            </w:pPr>
            <w:r w:rsidRPr="00BA3565">
              <w:rPr>
                <w:rFonts w:ascii="Arial Narrow" w:hAnsi="Arial Narrow" w:cs="Times New Roman"/>
                <w:b/>
              </w:rPr>
              <w:t>1.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3492732" w14:textId="59CE8B83" w:rsidR="00A81368" w:rsidRPr="00BA3565" w:rsidRDefault="00901F42" w:rsidP="00C02776">
            <w:pPr>
              <w:widowControl/>
              <w:autoSpaceDE/>
              <w:autoSpaceDN/>
              <w:adjustRightInd/>
              <w:rPr>
                <w:rFonts w:ascii="Arial Narrow" w:eastAsia="Times New Roman" w:hAnsi="Arial Narrow" w:cs="Calibri"/>
                <w:color w:val="000000"/>
              </w:rPr>
            </w:pPr>
            <w:r w:rsidRPr="00BA3565">
              <w:rPr>
                <w:rFonts w:ascii="Arial Narrow" w:hAnsi="Arial Narrow" w:cs="Calibri"/>
                <w:color w:val="000000"/>
              </w:rPr>
              <w:t>Stawka za 1 tonę obsłużonego produktu        (wg Załącznika nr 2 -</w:t>
            </w:r>
            <w:r w:rsidR="00E73F11" w:rsidRPr="00B011B0">
              <w:rPr>
                <w:rFonts w:ascii="Arial Narrow" w:eastAsia="Calibri" w:hAnsi="Arial Narrow" w:cs="Times New Roman"/>
                <w:bCs/>
                <w:sz w:val="22"/>
                <w:szCs w:val="22"/>
                <w:lang w:val="x-none"/>
              </w:rPr>
              <w:t xml:space="preserve"> </w:t>
            </w:r>
            <w:r w:rsidR="00E73F11" w:rsidRPr="00B011B0">
              <w:rPr>
                <w:rFonts w:ascii="Arial Narrow" w:eastAsia="Calibri" w:hAnsi="Arial Narrow" w:cs="Times New Roman"/>
                <w:bCs/>
                <w:sz w:val="22"/>
                <w:szCs w:val="22"/>
                <w:lang w:val="x-none"/>
              </w:rPr>
              <w:t>Istotnych Warunków wykonania Obsługi Placu Kamienia na Wydziale A-22</w:t>
            </w:r>
            <w:r w:rsidRPr="00BA3565">
              <w:rPr>
                <w:rFonts w:ascii="Arial Narrow" w:hAnsi="Arial Narrow" w:cs="Calibri"/>
                <w:color w:val="000000"/>
              </w:rPr>
              <w:t>)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87185B4" w14:textId="1C31C8ED" w:rsidR="00A81368" w:rsidRPr="00BA3565" w:rsidRDefault="00E73F11" w:rsidP="00A75638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</w:rPr>
              <w:t>……………….</w:t>
            </w:r>
          </w:p>
        </w:tc>
      </w:tr>
    </w:tbl>
    <w:p w14:paraId="65E4EEA5" w14:textId="77777777" w:rsidR="00091B9E" w:rsidRPr="00BA3565" w:rsidRDefault="00091B9E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</w:rPr>
      </w:pPr>
    </w:p>
    <w:sectPr w:rsidR="00091B9E" w:rsidRPr="00BA3565" w:rsidSect="006122F1">
      <w:footerReference w:type="even" r:id="rId8"/>
      <w:footerReference w:type="default" r:id="rId9"/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4C843" w14:textId="77777777" w:rsidR="003D2DB5" w:rsidRDefault="003D2DB5" w:rsidP="00E701ED">
      <w:r>
        <w:separator/>
      </w:r>
    </w:p>
  </w:endnote>
  <w:endnote w:type="continuationSeparator" w:id="0">
    <w:p w14:paraId="54207474" w14:textId="77777777" w:rsidR="003D2DB5" w:rsidRDefault="003D2DB5" w:rsidP="00E7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7DD6" w14:textId="77777777" w:rsidR="008F4F02" w:rsidRDefault="008F4F02">
    <w:pPr>
      <w:pStyle w:val="Style27"/>
      <w:widowControl/>
      <w:jc w:val="right"/>
      <w:rPr>
        <w:rStyle w:val="FontStyle91"/>
      </w:rPr>
    </w:pPr>
    <w:r>
      <w:rPr>
        <w:rStyle w:val="FontStyle91"/>
      </w:rPr>
      <w:t xml:space="preserve">Strona </w:t>
    </w: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  <w:noProof/>
      </w:rPr>
      <w:t>2</w:t>
    </w:r>
    <w:r>
      <w:rPr>
        <w:rStyle w:val="FontStyle91"/>
      </w:rPr>
      <w:fldChar w:fldCharType="end"/>
    </w:r>
    <w:r>
      <w:rPr>
        <w:rStyle w:val="FontStyle91"/>
      </w:rPr>
      <w:t xml:space="preserve"> z 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943062708"/>
      <w:docPartObj>
        <w:docPartGallery w:val="Page Numbers (Bottom of Page)"/>
        <w:docPartUnique/>
      </w:docPartObj>
    </w:sdtPr>
    <w:sdtEndPr/>
    <w:sdtContent>
      <w:p w14:paraId="758A56F9" w14:textId="2AA3D131" w:rsidR="006264AD" w:rsidRDefault="00433397" w:rsidP="001C42D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Del="00433397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</w:p>
    </w:sdtContent>
  </w:sdt>
  <w:p w14:paraId="573785E4" w14:textId="77777777" w:rsidR="008F4F02" w:rsidRPr="00E701ED" w:rsidRDefault="008F4F02" w:rsidP="00E701ED">
    <w:pPr>
      <w:pStyle w:val="Stopka"/>
      <w:rPr>
        <w:rStyle w:val="FontStyle91"/>
        <w:rFonts w:ascii="Arial Black" w:hAnsi="Arial Black" w:cstheme="min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004DF" w14:textId="77777777" w:rsidR="003D2DB5" w:rsidRDefault="003D2DB5" w:rsidP="00E701ED">
      <w:r>
        <w:separator/>
      </w:r>
    </w:p>
  </w:footnote>
  <w:footnote w:type="continuationSeparator" w:id="0">
    <w:p w14:paraId="4231149C" w14:textId="77777777" w:rsidR="003D2DB5" w:rsidRDefault="003D2DB5" w:rsidP="00E70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F8EE69C"/>
    <w:lvl w:ilvl="0">
      <w:numFmt w:val="bullet"/>
      <w:lvlText w:val="*"/>
      <w:lvlJc w:val="left"/>
    </w:lvl>
  </w:abstractNum>
  <w:abstractNum w:abstractNumId="1" w15:restartNumberingAfterBreak="0">
    <w:nsid w:val="15883690"/>
    <w:multiLevelType w:val="multilevel"/>
    <w:tmpl w:val="6616B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05769B"/>
    <w:multiLevelType w:val="hybridMultilevel"/>
    <w:tmpl w:val="16BED0A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440C59"/>
    <w:multiLevelType w:val="hybridMultilevel"/>
    <w:tmpl w:val="DD605E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0BC7DF6"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BC0A63"/>
    <w:multiLevelType w:val="hybridMultilevel"/>
    <w:tmpl w:val="A0181F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4E3B62"/>
    <w:multiLevelType w:val="multilevel"/>
    <w:tmpl w:val="DA9E681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98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2AFF2BFD"/>
    <w:multiLevelType w:val="hybridMultilevel"/>
    <w:tmpl w:val="85AC784E"/>
    <w:lvl w:ilvl="0" w:tplc="49C2E88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8D45F00"/>
    <w:multiLevelType w:val="hybridMultilevel"/>
    <w:tmpl w:val="6568D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249D9"/>
    <w:multiLevelType w:val="hybridMultilevel"/>
    <w:tmpl w:val="BA5276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3751FA2"/>
    <w:multiLevelType w:val="hybridMultilevel"/>
    <w:tmpl w:val="8782EB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FCE618E"/>
    <w:multiLevelType w:val="hybridMultilevel"/>
    <w:tmpl w:val="B2EC975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C5FB7"/>
    <w:multiLevelType w:val="hybridMultilevel"/>
    <w:tmpl w:val="627000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8957164"/>
    <w:multiLevelType w:val="hybridMultilevel"/>
    <w:tmpl w:val="9D821466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69A77D6F"/>
    <w:multiLevelType w:val="hybridMultilevel"/>
    <w:tmpl w:val="4D8ECC52"/>
    <w:lvl w:ilvl="0" w:tplc="3C7CB5CE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4" w15:restartNumberingAfterBreak="0">
    <w:nsid w:val="733A53C5"/>
    <w:multiLevelType w:val="singleLevel"/>
    <w:tmpl w:val="07E40CA4"/>
    <w:lvl w:ilvl="0">
      <w:start w:val="1"/>
      <w:numFmt w:val="lowerLetter"/>
      <w:lvlText w:val="%1)"/>
      <w:legacy w:legacy="1" w:legacySpace="0" w:legacyIndent="293"/>
      <w:lvlJc w:val="left"/>
      <w:rPr>
        <w:rFonts w:ascii="Arial Narrow" w:hAnsi="Arial Narrow" w:hint="default"/>
      </w:rPr>
    </w:lvl>
  </w:abstractNum>
  <w:abstractNum w:abstractNumId="15" w15:restartNumberingAfterBreak="0">
    <w:nsid w:val="75E81972"/>
    <w:multiLevelType w:val="hybridMultilevel"/>
    <w:tmpl w:val="4A0C0FF4"/>
    <w:lvl w:ilvl="0" w:tplc="82F467F2">
      <w:start w:val="1"/>
      <w:numFmt w:val="decimal"/>
      <w:lvlText w:val="8.%1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8EE20E5"/>
    <w:multiLevelType w:val="hybridMultilevel"/>
    <w:tmpl w:val="3366372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56572117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2" w16cid:durableId="772632910">
    <w:abstractNumId w:val="14"/>
  </w:num>
  <w:num w:numId="3" w16cid:durableId="1674920275">
    <w:abstractNumId w:val="7"/>
  </w:num>
  <w:num w:numId="4" w16cid:durableId="1007177291">
    <w:abstractNumId w:val="1"/>
  </w:num>
  <w:num w:numId="5" w16cid:durableId="424107018">
    <w:abstractNumId w:val="13"/>
  </w:num>
  <w:num w:numId="6" w16cid:durableId="469400922">
    <w:abstractNumId w:val="5"/>
  </w:num>
  <w:num w:numId="7" w16cid:durableId="738675744">
    <w:abstractNumId w:val="8"/>
  </w:num>
  <w:num w:numId="8" w16cid:durableId="1622147205">
    <w:abstractNumId w:val="10"/>
  </w:num>
  <w:num w:numId="9" w16cid:durableId="724597797">
    <w:abstractNumId w:val="16"/>
  </w:num>
  <w:num w:numId="10" w16cid:durableId="1417627813">
    <w:abstractNumId w:val="11"/>
  </w:num>
  <w:num w:numId="11" w16cid:durableId="1096898817">
    <w:abstractNumId w:val="6"/>
  </w:num>
  <w:num w:numId="12" w16cid:durableId="1759670416">
    <w:abstractNumId w:val="12"/>
  </w:num>
  <w:num w:numId="13" w16cid:durableId="1888567310">
    <w:abstractNumId w:val="3"/>
  </w:num>
  <w:num w:numId="14" w16cid:durableId="1906719413">
    <w:abstractNumId w:val="15"/>
  </w:num>
  <w:num w:numId="15" w16cid:durableId="608123617">
    <w:abstractNumId w:val="4"/>
  </w:num>
  <w:num w:numId="16" w16cid:durableId="429813396">
    <w:abstractNumId w:val="9"/>
  </w:num>
  <w:num w:numId="17" w16cid:durableId="2111779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1ED"/>
    <w:rsid w:val="00022025"/>
    <w:rsid w:val="00026ED3"/>
    <w:rsid w:val="00027BE5"/>
    <w:rsid w:val="00060BC6"/>
    <w:rsid w:val="00091B9E"/>
    <w:rsid w:val="000A43E3"/>
    <w:rsid w:val="00156A65"/>
    <w:rsid w:val="00174782"/>
    <w:rsid w:val="001804AE"/>
    <w:rsid w:val="00182AC8"/>
    <w:rsid w:val="0018696B"/>
    <w:rsid w:val="00194D17"/>
    <w:rsid w:val="001B7127"/>
    <w:rsid w:val="001C42DD"/>
    <w:rsid w:val="001C521D"/>
    <w:rsid w:val="001D122D"/>
    <w:rsid w:val="001D2968"/>
    <w:rsid w:val="001E3B11"/>
    <w:rsid w:val="001F35F3"/>
    <w:rsid w:val="00221883"/>
    <w:rsid w:val="00222C9F"/>
    <w:rsid w:val="00237D1E"/>
    <w:rsid w:val="002425BB"/>
    <w:rsid w:val="0025642E"/>
    <w:rsid w:val="00294416"/>
    <w:rsid w:val="002E3F07"/>
    <w:rsid w:val="00313DCA"/>
    <w:rsid w:val="003361A3"/>
    <w:rsid w:val="00342A21"/>
    <w:rsid w:val="00354A9D"/>
    <w:rsid w:val="003843FD"/>
    <w:rsid w:val="003D2DB5"/>
    <w:rsid w:val="00415339"/>
    <w:rsid w:val="00433397"/>
    <w:rsid w:val="00437E20"/>
    <w:rsid w:val="00462E61"/>
    <w:rsid w:val="00465EDF"/>
    <w:rsid w:val="004678F1"/>
    <w:rsid w:val="00473E98"/>
    <w:rsid w:val="004756E6"/>
    <w:rsid w:val="004862E6"/>
    <w:rsid w:val="00486698"/>
    <w:rsid w:val="004D6BA7"/>
    <w:rsid w:val="004E70B8"/>
    <w:rsid w:val="00520A7C"/>
    <w:rsid w:val="00563B5D"/>
    <w:rsid w:val="005658D8"/>
    <w:rsid w:val="00580C35"/>
    <w:rsid w:val="005B0E33"/>
    <w:rsid w:val="005B6B2A"/>
    <w:rsid w:val="005D2C07"/>
    <w:rsid w:val="006122F1"/>
    <w:rsid w:val="00613609"/>
    <w:rsid w:val="00621D5B"/>
    <w:rsid w:val="0062592A"/>
    <w:rsid w:val="006264AD"/>
    <w:rsid w:val="006418E2"/>
    <w:rsid w:val="006444A8"/>
    <w:rsid w:val="006551BC"/>
    <w:rsid w:val="0067375A"/>
    <w:rsid w:val="006777FF"/>
    <w:rsid w:val="006809AD"/>
    <w:rsid w:val="00682C1E"/>
    <w:rsid w:val="006959C2"/>
    <w:rsid w:val="00695C94"/>
    <w:rsid w:val="006A1095"/>
    <w:rsid w:val="006C7F92"/>
    <w:rsid w:val="006D364C"/>
    <w:rsid w:val="006E1F1D"/>
    <w:rsid w:val="006E7629"/>
    <w:rsid w:val="00701308"/>
    <w:rsid w:val="007017EC"/>
    <w:rsid w:val="0070192D"/>
    <w:rsid w:val="00704388"/>
    <w:rsid w:val="00714246"/>
    <w:rsid w:val="00721C8E"/>
    <w:rsid w:val="007469F0"/>
    <w:rsid w:val="007478A8"/>
    <w:rsid w:val="00753FE0"/>
    <w:rsid w:val="00772CAE"/>
    <w:rsid w:val="0077499D"/>
    <w:rsid w:val="007B27E1"/>
    <w:rsid w:val="00800DF3"/>
    <w:rsid w:val="00807009"/>
    <w:rsid w:val="008B7265"/>
    <w:rsid w:val="008D7B72"/>
    <w:rsid w:val="008F0B0C"/>
    <w:rsid w:val="008F16E6"/>
    <w:rsid w:val="008F4F02"/>
    <w:rsid w:val="00901F42"/>
    <w:rsid w:val="00941902"/>
    <w:rsid w:val="00961E7A"/>
    <w:rsid w:val="009B1351"/>
    <w:rsid w:val="009D371D"/>
    <w:rsid w:val="00A10891"/>
    <w:rsid w:val="00A75020"/>
    <w:rsid w:val="00A75638"/>
    <w:rsid w:val="00A80B2B"/>
    <w:rsid w:val="00A81368"/>
    <w:rsid w:val="00A922D9"/>
    <w:rsid w:val="00AA4674"/>
    <w:rsid w:val="00AA65DC"/>
    <w:rsid w:val="00AC6D96"/>
    <w:rsid w:val="00AC6D98"/>
    <w:rsid w:val="00AE12AC"/>
    <w:rsid w:val="00AE1305"/>
    <w:rsid w:val="00B037CA"/>
    <w:rsid w:val="00B11D20"/>
    <w:rsid w:val="00B13BD8"/>
    <w:rsid w:val="00B624AB"/>
    <w:rsid w:val="00B6470E"/>
    <w:rsid w:val="00B65C07"/>
    <w:rsid w:val="00B7013F"/>
    <w:rsid w:val="00B90646"/>
    <w:rsid w:val="00BA3565"/>
    <w:rsid w:val="00BA3CE6"/>
    <w:rsid w:val="00BB3486"/>
    <w:rsid w:val="00BC0F5B"/>
    <w:rsid w:val="00BE249C"/>
    <w:rsid w:val="00C02776"/>
    <w:rsid w:val="00C169B4"/>
    <w:rsid w:val="00C33CA0"/>
    <w:rsid w:val="00C44EDD"/>
    <w:rsid w:val="00C84E7B"/>
    <w:rsid w:val="00CA4807"/>
    <w:rsid w:val="00CF0FD7"/>
    <w:rsid w:val="00D20B2C"/>
    <w:rsid w:val="00D318A9"/>
    <w:rsid w:val="00D44950"/>
    <w:rsid w:val="00D62C7C"/>
    <w:rsid w:val="00D83A92"/>
    <w:rsid w:val="00D97BB8"/>
    <w:rsid w:val="00DD6E2D"/>
    <w:rsid w:val="00DE5ACC"/>
    <w:rsid w:val="00E035ED"/>
    <w:rsid w:val="00E07E37"/>
    <w:rsid w:val="00E353FC"/>
    <w:rsid w:val="00E701ED"/>
    <w:rsid w:val="00E73F11"/>
    <w:rsid w:val="00EA35C7"/>
    <w:rsid w:val="00EC26A8"/>
    <w:rsid w:val="00F345A3"/>
    <w:rsid w:val="00F45661"/>
    <w:rsid w:val="00F4708F"/>
    <w:rsid w:val="00F81CB5"/>
    <w:rsid w:val="00F82CFC"/>
    <w:rsid w:val="00F86ACC"/>
    <w:rsid w:val="00F95A5A"/>
    <w:rsid w:val="00FB3003"/>
    <w:rsid w:val="00FD0A60"/>
    <w:rsid w:val="00FE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F7E8"/>
  <w15:docId w15:val="{475CF9DE-E500-4CC8-9152-B31FCA31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1E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uiPriority w:val="99"/>
    <w:rsid w:val="00E701ED"/>
    <w:pPr>
      <w:jc w:val="center"/>
    </w:pPr>
  </w:style>
  <w:style w:type="paragraph" w:customStyle="1" w:styleId="Style13">
    <w:name w:val="Style13"/>
    <w:basedOn w:val="Normalny"/>
    <w:uiPriority w:val="99"/>
    <w:rsid w:val="00E701ED"/>
    <w:pPr>
      <w:spacing w:line="245" w:lineRule="exact"/>
      <w:jc w:val="center"/>
    </w:pPr>
  </w:style>
  <w:style w:type="paragraph" w:customStyle="1" w:styleId="Style19">
    <w:name w:val="Style19"/>
    <w:basedOn w:val="Normalny"/>
    <w:uiPriority w:val="99"/>
    <w:rsid w:val="00E701ED"/>
  </w:style>
  <w:style w:type="paragraph" w:customStyle="1" w:styleId="Style25">
    <w:name w:val="Style25"/>
    <w:basedOn w:val="Normalny"/>
    <w:uiPriority w:val="99"/>
    <w:rsid w:val="00E701ED"/>
    <w:pPr>
      <w:spacing w:line="245" w:lineRule="exact"/>
      <w:jc w:val="both"/>
    </w:pPr>
  </w:style>
  <w:style w:type="paragraph" w:customStyle="1" w:styleId="Style27">
    <w:name w:val="Style27"/>
    <w:basedOn w:val="Normalny"/>
    <w:uiPriority w:val="99"/>
    <w:rsid w:val="00E701ED"/>
  </w:style>
  <w:style w:type="paragraph" w:customStyle="1" w:styleId="Style31">
    <w:name w:val="Style31"/>
    <w:basedOn w:val="Normalny"/>
    <w:uiPriority w:val="99"/>
    <w:rsid w:val="00E701ED"/>
    <w:pPr>
      <w:spacing w:line="274" w:lineRule="exact"/>
      <w:jc w:val="center"/>
    </w:pPr>
  </w:style>
  <w:style w:type="paragraph" w:customStyle="1" w:styleId="Style41">
    <w:name w:val="Style41"/>
    <w:basedOn w:val="Normalny"/>
    <w:uiPriority w:val="99"/>
    <w:rsid w:val="00E701ED"/>
  </w:style>
  <w:style w:type="paragraph" w:customStyle="1" w:styleId="Style43">
    <w:name w:val="Style43"/>
    <w:basedOn w:val="Normalny"/>
    <w:uiPriority w:val="99"/>
    <w:rsid w:val="00E701ED"/>
    <w:pPr>
      <w:spacing w:line="274" w:lineRule="exact"/>
    </w:pPr>
  </w:style>
  <w:style w:type="paragraph" w:customStyle="1" w:styleId="Style44">
    <w:name w:val="Style44"/>
    <w:basedOn w:val="Normalny"/>
    <w:uiPriority w:val="99"/>
    <w:rsid w:val="00E701ED"/>
    <w:pPr>
      <w:spacing w:line="274" w:lineRule="exact"/>
      <w:jc w:val="center"/>
    </w:pPr>
  </w:style>
  <w:style w:type="paragraph" w:customStyle="1" w:styleId="Style53">
    <w:name w:val="Style53"/>
    <w:basedOn w:val="Normalny"/>
    <w:uiPriority w:val="99"/>
    <w:rsid w:val="00E701ED"/>
    <w:pPr>
      <w:spacing w:line="557" w:lineRule="exact"/>
      <w:ind w:firstLine="1142"/>
    </w:pPr>
  </w:style>
  <w:style w:type="paragraph" w:customStyle="1" w:styleId="Style59">
    <w:name w:val="Style59"/>
    <w:basedOn w:val="Normalny"/>
    <w:uiPriority w:val="99"/>
    <w:rsid w:val="00E701ED"/>
    <w:pPr>
      <w:spacing w:line="288" w:lineRule="exact"/>
      <w:ind w:hanging="624"/>
    </w:pPr>
  </w:style>
  <w:style w:type="paragraph" w:customStyle="1" w:styleId="Style62">
    <w:name w:val="Style62"/>
    <w:basedOn w:val="Normalny"/>
    <w:uiPriority w:val="99"/>
    <w:rsid w:val="00E701ED"/>
  </w:style>
  <w:style w:type="paragraph" w:customStyle="1" w:styleId="Style63">
    <w:name w:val="Style63"/>
    <w:basedOn w:val="Normalny"/>
    <w:uiPriority w:val="99"/>
    <w:rsid w:val="00E701ED"/>
    <w:pPr>
      <w:jc w:val="right"/>
    </w:pPr>
  </w:style>
  <w:style w:type="character" w:customStyle="1" w:styleId="FontStyle79">
    <w:name w:val="Font Style79"/>
    <w:basedOn w:val="Domylnaczcionkaakapitu"/>
    <w:uiPriority w:val="99"/>
    <w:rsid w:val="00E701ED"/>
    <w:rPr>
      <w:rFonts w:ascii="Arial Narrow" w:hAnsi="Arial Narrow" w:cs="Arial Narrow"/>
      <w:sz w:val="22"/>
      <w:szCs w:val="22"/>
    </w:rPr>
  </w:style>
  <w:style w:type="character" w:customStyle="1" w:styleId="FontStyle80">
    <w:name w:val="Font Style80"/>
    <w:basedOn w:val="Domylnaczcionkaakapitu"/>
    <w:uiPriority w:val="99"/>
    <w:rsid w:val="00E701ED"/>
    <w:rPr>
      <w:rFonts w:ascii="Arial Narrow" w:hAnsi="Arial Narrow" w:cs="Arial Narrow"/>
      <w:b/>
      <w:bCs/>
      <w:sz w:val="22"/>
      <w:szCs w:val="22"/>
    </w:rPr>
  </w:style>
  <w:style w:type="character" w:customStyle="1" w:styleId="FontStyle90">
    <w:name w:val="Font Style90"/>
    <w:basedOn w:val="Domylnaczcionkaakapitu"/>
    <w:uiPriority w:val="99"/>
    <w:rsid w:val="00E701ED"/>
    <w:rPr>
      <w:rFonts w:ascii="Arial Narrow" w:hAnsi="Arial Narrow" w:cs="Arial Narrow"/>
      <w:i/>
      <w:i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E701ED"/>
    <w:rPr>
      <w:rFonts w:ascii="Arial Narrow" w:hAnsi="Arial Narrow" w:cs="Arial Narrow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0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1ED"/>
    <w:rPr>
      <w:rFonts w:ascii="Arial Black" w:eastAsiaTheme="minorEastAsia" w:hAnsi="Arial Black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0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1ED"/>
    <w:rPr>
      <w:rFonts w:ascii="Arial Black" w:eastAsiaTheme="minorEastAsia" w:hAnsi="Arial Black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22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521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580C35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C35"/>
    <w:pPr>
      <w:widowControl/>
      <w:autoSpaceDE/>
      <w:autoSpaceDN/>
      <w:adjustRightInd/>
    </w:pPr>
    <w:rPr>
      <w:rFonts w:ascii="Tahoma" w:eastAsia="MS Mincho" w:hAnsi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C35"/>
    <w:rPr>
      <w:rFonts w:ascii="Tahoma" w:eastAsia="MS Mincho" w:hAnsi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0C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E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ED3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97"/>
    <w:rPr>
      <w:rFonts w:ascii="Arial Black" w:eastAsiaTheme="minorEastAsia" w:hAnsi="Arial Black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397"/>
    <w:rPr>
      <w:rFonts w:ascii="Arial Black" w:eastAsiaTheme="minorEastAsia" w:hAnsi="Arial Black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Balicka Bożena (ANW)</dc:creator>
  <cp:lastModifiedBy>Stępczyńska Anna (ANW)</cp:lastModifiedBy>
  <cp:revision>7</cp:revision>
  <dcterms:created xsi:type="dcterms:W3CDTF">2023-02-02T09:43:00Z</dcterms:created>
  <dcterms:modified xsi:type="dcterms:W3CDTF">2025-11-17T07:48:00Z</dcterms:modified>
</cp:coreProperties>
</file>